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0210834D" w:rsidR="00260453" w:rsidRDefault="00EF762C" w:rsidP="00EF762C">
      <w:pPr>
        <w:spacing w:before="240"/>
        <w:ind w:firstLine="720"/>
        <w:jc w:val="center"/>
        <w:rPr>
          <w:b/>
          <w:sz w:val="32"/>
        </w:rPr>
      </w:pPr>
      <w:r>
        <w:rPr>
          <w:b/>
          <w:sz w:val="32"/>
        </w:rPr>
        <w:t>WNIOSEK O ZMIANĘ PAKIETU</w:t>
      </w:r>
    </w:p>
    <w:p w14:paraId="0FAAC853" w14:textId="7E2EA481" w:rsidR="00F01C4C" w:rsidRDefault="00EF762C" w:rsidP="00260453">
      <w:pPr>
        <w:ind w:firstLine="720"/>
        <w:jc w:val="center"/>
        <w:rPr>
          <w:b/>
        </w:rPr>
      </w:pPr>
      <w:proofErr w:type="spellStart"/>
      <w:r w:rsidRPr="00EF762C">
        <w:rPr>
          <w:b/>
        </w:rPr>
        <w:t>Prowadzenie</w:t>
      </w:r>
      <w:proofErr w:type="spellEnd"/>
      <w:r w:rsidRPr="00EF762C">
        <w:rPr>
          <w:b/>
        </w:rPr>
        <w:t xml:space="preserve"> </w:t>
      </w:r>
      <w:proofErr w:type="spellStart"/>
      <w:r w:rsidRPr="00EF762C">
        <w:rPr>
          <w:b/>
        </w:rPr>
        <w:t>rejestru</w:t>
      </w:r>
      <w:proofErr w:type="spellEnd"/>
      <w:r w:rsidRPr="00EF762C">
        <w:rPr>
          <w:b/>
        </w:rPr>
        <w:t xml:space="preserve"> </w:t>
      </w:r>
      <w:proofErr w:type="spellStart"/>
      <w:r>
        <w:rPr>
          <w:b/>
        </w:rPr>
        <w:t>akcjonariuszy</w:t>
      </w:r>
      <w:proofErr w:type="spellEnd"/>
      <w:r>
        <w:rPr>
          <w:b/>
        </w:rPr>
        <w:t xml:space="preserve"> </w:t>
      </w:r>
      <w:proofErr w:type="spellStart"/>
      <w:r w:rsidRPr="00EF762C">
        <w:rPr>
          <w:b/>
        </w:rPr>
        <w:t>oraz</w:t>
      </w:r>
      <w:proofErr w:type="spellEnd"/>
      <w:r w:rsidRPr="00EF762C">
        <w:rPr>
          <w:b/>
        </w:rPr>
        <w:t xml:space="preserve"> </w:t>
      </w:r>
      <w:proofErr w:type="spellStart"/>
      <w:r w:rsidRPr="00EF762C">
        <w:rPr>
          <w:b/>
        </w:rPr>
        <w:t>inne</w:t>
      </w:r>
      <w:proofErr w:type="spellEnd"/>
      <w:r w:rsidRPr="00EF762C">
        <w:rPr>
          <w:b/>
        </w:rPr>
        <w:t xml:space="preserve"> </w:t>
      </w:r>
      <w:proofErr w:type="spellStart"/>
      <w:r w:rsidRPr="00EF762C">
        <w:rPr>
          <w:b/>
        </w:rPr>
        <w:t>czynności</w:t>
      </w:r>
      <w:proofErr w:type="spellEnd"/>
      <w:r w:rsidRPr="00EF762C">
        <w:rPr>
          <w:b/>
        </w:rPr>
        <w:t xml:space="preserve"> </w:t>
      </w:r>
      <w:proofErr w:type="spellStart"/>
      <w:r w:rsidRPr="00EF762C">
        <w:rPr>
          <w:b/>
        </w:rPr>
        <w:t>realizowane</w:t>
      </w:r>
      <w:proofErr w:type="spellEnd"/>
      <w:r w:rsidRPr="00EF762C">
        <w:rPr>
          <w:b/>
        </w:rPr>
        <w:t xml:space="preserve"> </w:t>
      </w:r>
      <w:proofErr w:type="spellStart"/>
      <w:r w:rsidRPr="00EF762C">
        <w:rPr>
          <w:b/>
        </w:rPr>
        <w:t>przez</w:t>
      </w:r>
      <w:proofErr w:type="spellEnd"/>
      <w:r w:rsidRPr="00EF762C">
        <w:rPr>
          <w:b/>
        </w:rPr>
        <w:t xml:space="preserve"> Dom Maklerski</w:t>
      </w:r>
      <w:r>
        <w:rPr>
          <w:b/>
        </w:rPr>
        <w:t xml:space="preserve"> Navigator S.A.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B6021E">
        <w:trPr>
          <w:trHeight w:val="2786"/>
        </w:trPr>
        <w:tc>
          <w:tcPr>
            <w:tcW w:w="10456" w:type="dxa"/>
          </w:tcPr>
          <w:p w14:paraId="7E48F779" w14:textId="68AF03FE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00D76">
              <w:rPr>
                <w:sz w:val="16"/>
                <w:lang w:val="pl-PL"/>
              </w:rPr>
              <w:t>zmiana pakietu usługi wybranego przez spółkę w zakresie p</w:t>
            </w:r>
            <w:r w:rsidR="00400D76" w:rsidRPr="00400D76">
              <w:rPr>
                <w:sz w:val="16"/>
                <w:lang w:val="pl-PL"/>
              </w:rPr>
              <w:t>rowadzeni</w:t>
            </w:r>
            <w:r w:rsidR="00400D76">
              <w:rPr>
                <w:sz w:val="16"/>
                <w:lang w:val="pl-PL"/>
              </w:rPr>
              <w:t>a przez Dom Maklerski Navigator S.A.</w:t>
            </w:r>
            <w:r w:rsidR="00400D76" w:rsidRPr="00400D76">
              <w:rPr>
                <w:sz w:val="16"/>
                <w:lang w:val="pl-PL"/>
              </w:rPr>
              <w:t xml:space="preserve"> rejestru</w:t>
            </w:r>
            <w:r w:rsidR="00400D76">
              <w:rPr>
                <w:sz w:val="16"/>
                <w:lang w:val="pl-PL"/>
              </w:rPr>
              <w:t xml:space="preserve"> akcjonariuszy</w:t>
            </w:r>
            <w:r w:rsidR="00FA25F2">
              <w:rPr>
                <w:sz w:val="16"/>
                <w:lang w:val="pl-PL"/>
              </w:rPr>
              <w:t>.</w:t>
            </w:r>
          </w:p>
          <w:p w14:paraId="730D2FAF" w14:textId="27407CAA" w:rsidR="00F01C4C" w:rsidRPr="008D67C9" w:rsidRDefault="00EF762C" w:rsidP="00400D76">
            <w:pPr>
              <w:tabs>
                <w:tab w:val="left" w:pos="6580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ab/>
            </w:r>
          </w:p>
          <w:p w14:paraId="26D9DAF9" w14:textId="3A797C9C" w:rsidR="00A76D71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00D76">
              <w:rPr>
                <w:sz w:val="16"/>
                <w:lang w:val="pl-PL"/>
              </w:rPr>
              <w:t xml:space="preserve">ust. 15 Tabeli Opłat i Prowizji </w:t>
            </w:r>
            <w:r w:rsidR="00400D76" w:rsidRPr="00400D76">
              <w:rPr>
                <w:sz w:val="16"/>
                <w:lang w:val="pl-PL"/>
              </w:rPr>
              <w:t>pobieranych przez Dom Maklerski Navigator S.A. z tytułu prowadzenia rejestru akcjonariuszy</w:t>
            </w:r>
            <w:r w:rsidR="00A76D71">
              <w:rPr>
                <w:sz w:val="16"/>
                <w:lang w:val="pl-PL"/>
              </w:rPr>
              <w:t>, zgodnie z którym:</w:t>
            </w:r>
          </w:p>
          <w:p w14:paraId="45595368" w14:textId="77777777" w:rsidR="00A76D71" w:rsidRPr="00A76D71" w:rsidRDefault="00A76D71" w:rsidP="00A76D71">
            <w:pPr>
              <w:spacing w:line="276" w:lineRule="auto"/>
              <w:jc w:val="both"/>
              <w:rPr>
                <w:sz w:val="16"/>
                <w:lang w:val="pl-PL"/>
              </w:rPr>
            </w:pPr>
            <w:bookmarkStart w:id="0" w:name="_Hlk69458069"/>
            <w:r w:rsidRPr="00A76D71">
              <w:rPr>
                <w:sz w:val="16"/>
                <w:lang w:val="pl-PL"/>
              </w:rPr>
              <w:t>Spółka ma możliwość zmiany wybranego pakietu usługi przy czym obowiązują następujące zasady:</w:t>
            </w:r>
          </w:p>
          <w:p w14:paraId="0EE1943A" w14:textId="763B5C9A" w:rsidR="00A76D71" w:rsidRPr="00A76D71" w:rsidRDefault="00A76D71" w:rsidP="00A76D7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16"/>
                <w:lang w:val="pl-PL"/>
              </w:rPr>
            </w:pPr>
            <w:r w:rsidRPr="00A76D71">
              <w:rPr>
                <w:sz w:val="16"/>
                <w:lang w:val="pl-PL"/>
              </w:rPr>
              <w:t xml:space="preserve">w przypadku zmiany pakietu na tańszy zmiana wejdzie w życie od kolejnego </w:t>
            </w:r>
            <w:r>
              <w:rPr>
                <w:sz w:val="16"/>
                <w:lang w:val="pl-PL"/>
              </w:rPr>
              <w:t>r</w:t>
            </w:r>
            <w:r w:rsidRPr="00A76D71">
              <w:rPr>
                <w:sz w:val="16"/>
                <w:lang w:val="pl-PL"/>
              </w:rPr>
              <w:t>ocznego okresu rozliczeniowego,</w:t>
            </w:r>
          </w:p>
          <w:p w14:paraId="68B47900" w14:textId="1B17D36E" w:rsidR="00A76D71" w:rsidRPr="00A76D71" w:rsidRDefault="00A76D71" w:rsidP="00A76D7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sz w:val="16"/>
                <w:lang w:val="pl-PL"/>
              </w:rPr>
            </w:pPr>
            <w:r w:rsidRPr="00A76D71">
              <w:rPr>
                <w:sz w:val="16"/>
                <w:lang w:val="pl-PL"/>
              </w:rPr>
              <w:t>w przypadku zmiany pakietu na droższy zmiana wejdzie w życie od kolejnego miesiąca.</w:t>
            </w:r>
          </w:p>
          <w:bookmarkEnd w:id="0"/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292A052F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52AEA5A0" w14:textId="78DB92B8" w:rsidR="00F01C4C" w:rsidRPr="00F01C4C" w:rsidRDefault="00400D7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394B9D" w:rsidRPr="00394B9D">
              <w:rPr>
                <w:sz w:val="16"/>
                <w:lang w:val="pl-PL"/>
              </w:rPr>
              <w:t>ePUAP</w:t>
            </w:r>
            <w:proofErr w:type="spellEnd"/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E565B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07B93C99" w:rsidR="008D67C9" w:rsidRPr="008D67C9" w:rsidRDefault="00EF762C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II. INFORMACJA O PAKIECIE</w:t>
            </w:r>
          </w:p>
        </w:tc>
      </w:tr>
      <w:tr w:rsidR="00A34961" w:rsidRPr="000C1702" w14:paraId="7DB2360F" w14:textId="77777777" w:rsidTr="00B47D14">
        <w:trPr>
          <w:trHeight w:val="567"/>
        </w:trPr>
        <w:tc>
          <w:tcPr>
            <w:tcW w:w="3823" w:type="dxa"/>
          </w:tcPr>
          <w:p w14:paraId="5B55564F" w14:textId="1C1D5B77" w:rsidR="00A34961" w:rsidRPr="008D67C9" w:rsidRDefault="00EF762C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Pakiet obowiązujący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AF9226B4E704856B8E797CCD943A4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DCEE63" w14:textId="2EA2CB13" w:rsidR="00A34961" w:rsidRPr="00EF762C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sdt>
                  <w:sdtPr>
                    <w:rPr>
                      <w:rStyle w:val="C"/>
                    </w:rPr>
                    <w:id w:val="157125011"/>
                    <w:placeholder>
                      <w:docPart w:val="B096E2C5E3244052940FFBC8A3031ABD"/>
                    </w:placeholder>
                    <w15:color w:val="000000"/>
                  </w:sdtPr>
                  <w:sdtEndPr>
                    <w:rPr>
                      <w:rStyle w:val="C"/>
                    </w:rPr>
                  </w:sdtEndPr>
                  <w:sdtContent>
                    <w:r w:rsidR="00EF762C">
                      <w:rPr>
                        <w:sz w:val="16"/>
                        <w:lang w:val="pl-PL"/>
                      </w:rPr>
                      <w:t xml:space="preserve">[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] </w:t>
                    </w:r>
                    <w:r w:rsidR="00EF762C">
                      <w:rPr>
                        <w:sz w:val="16"/>
                        <w:lang w:val="pl-PL"/>
                      </w:rPr>
                      <w:t>S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 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 [   ]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M        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[    ] </w:t>
                    </w:r>
                    <w:r w:rsidR="00EF762C">
                      <w:rPr>
                        <w:sz w:val="16"/>
                        <w:lang w:val="pl-PL"/>
                      </w:rPr>
                      <w:t>L           [   ] XL</w:t>
                    </w:r>
                    <w:r w:rsidR="00EF762C" w:rsidRPr="000C1702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</w:t>
                    </w:r>
                    <w:r w:rsidR="00EF762C" w:rsidRPr="000C1702">
                      <w:rPr>
                        <w:rStyle w:val="C"/>
                        <w:sz w:val="20"/>
                        <w:lang w:val="pl-PL"/>
                      </w:rPr>
                      <w:t xml:space="preserve">              </w:t>
                    </w:r>
                  </w:sdtContent>
                </w:sdt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34961" w:rsidRPr="000C1702" w14:paraId="14ADC47F" w14:textId="77777777" w:rsidTr="00B47D14">
        <w:trPr>
          <w:trHeight w:val="567"/>
        </w:trPr>
        <w:tc>
          <w:tcPr>
            <w:tcW w:w="3823" w:type="dxa"/>
          </w:tcPr>
          <w:p w14:paraId="38D0E572" w14:textId="30C652E8" w:rsidR="00A34961" w:rsidRPr="008D67C9" w:rsidRDefault="00EF762C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Nowy pakiet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9549BC63E624B06A09843DAAF2E1F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FF13F7" w14:textId="4A4DE371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sdt>
                  <w:sdtPr>
                    <w:rPr>
                      <w:rStyle w:val="C"/>
                    </w:rPr>
                    <w:id w:val="-941835063"/>
                    <w:placeholder>
                      <w:docPart w:val="32CE678C37FD46539AEC228799A095F7"/>
                    </w:placeholder>
                    <w15:color w:val="000000"/>
                  </w:sdtPr>
                  <w:sdtEndPr>
                    <w:rPr>
                      <w:rStyle w:val="C"/>
                    </w:rPr>
                  </w:sdtEndPr>
                  <w:sdtContent>
                    <w:r w:rsidR="00EF762C">
                      <w:rPr>
                        <w:sz w:val="16"/>
                        <w:lang w:val="pl-PL"/>
                      </w:rPr>
                      <w:t xml:space="preserve">[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] </w:t>
                    </w:r>
                    <w:r w:rsidR="00EF762C">
                      <w:rPr>
                        <w:sz w:val="16"/>
                        <w:lang w:val="pl-PL"/>
                      </w:rPr>
                      <w:t>S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 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  [   ]</w:t>
                    </w:r>
                    <w:r w:rsidR="00EF762C">
                      <w:rPr>
                        <w:sz w:val="16"/>
                        <w:lang w:val="pl-PL"/>
                      </w:rPr>
                      <w:t xml:space="preserve"> M           </w:t>
                    </w:r>
                    <w:r w:rsidR="00EF762C" w:rsidRPr="005E32CB">
                      <w:rPr>
                        <w:sz w:val="16"/>
                        <w:lang w:val="pl-PL"/>
                      </w:rPr>
                      <w:t xml:space="preserve">[    ] </w:t>
                    </w:r>
                    <w:r w:rsidR="00EF762C">
                      <w:rPr>
                        <w:sz w:val="16"/>
                        <w:lang w:val="pl-PL"/>
                      </w:rPr>
                      <w:t>L           [   ] XL</w:t>
                    </w:r>
                    <w:r w:rsidR="00EF762C" w:rsidRPr="000C1702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</w:t>
                    </w:r>
                    <w:r w:rsidR="00EF762C" w:rsidRPr="000C1702">
                      <w:rPr>
                        <w:rStyle w:val="C"/>
                        <w:sz w:val="20"/>
                        <w:lang w:val="pl-PL"/>
                      </w:rPr>
                      <w:t xml:space="preserve">              </w:t>
                    </w:r>
                  </w:sdtContent>
                </w:sd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82DD23F" w14:textId="77777777" w:rsidTr="00B47D14">
        <w:trPr>
          <w:trHeight w:val="567"/>
        </w:trPr>
        <w:tc>
          <w:tcPr>
            <w:tcW w:w="3823" w:type="dxa"/>
          </w:tcPr>
          <w:p w14:paraId="695806D7" w14:textId="5270A040" w:rsidR="00A34961" w:rsidRPr="008D67C9" w:rsidRDefault="00EF762C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Data obowiązywania nowego pakietu</w:t>
            </w:r>
            <w:r w:rsidR="008945A1">
              <w:rPr>
                <w:sz w:val="16"/>
                <w:lang w:val="pl-PL"/>
              </w:rPr>
              <w:t>*</w:t>
            </w:r>
          </w:p>
        </w:tc>
        <w:tc>
          <w:tcPr>
            <w:tcW w:w="6633" w:type="dxa"/>
          </w:tcPr>
          <w:p w14:paraId="710B439D" w14:textId="77777777" w:rsidR="00A34961" w:rsidRPr="000C1702" w:rsidRDefault="000E565B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B7E6811E10C7439A858BF47B75C90F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            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2CD28E6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EF762C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78D5B0" w14:textId="21E83642" w:rsidR="00EF762C" w:rsidRDefault="00567BB1" w:rsidP="00567BB1">
                <w:pPr>
                  <w:spacing w:before="240" w:line="360" w:lineRule="auto"/>
                  <w:jc w:val="both"/>
                  <w:rPr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EF762C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EF762C">
                  <w:rPr>
                    <w:sz w:val="16"/>
                    <w:lang w:val="pl-PL"/>
                  </w:rPr>
                  <w:t>Wnioskodawca</w:t>
                </w:r>
                <w:r w:rsidRPr="006A3276">
                  <w:rPr>
                    <w:sz w:val="16"/>
                    <w:lang w:val="pl-PL"/>
                  </w:rPr>
                  <w:t xml:space="preserve">     </w:t>
                </w:r>
                <w:r w:rsidR="00EF762C">
                  <w:rPr>
                    <w:sz w:val="16"/>
                    <w:lang w:val="pl-PL"/>
                  </w:rPr>
                  <w:t xml:space="preserve">              </w:t>
                </w:r>
                <w:r w:rsidRPr="006A3276">
                  <w:rPr>
                    <w:sz w:val="16"/>
                    <w:lang w:val="pl-PL"/>
                  </w:rPr>
                  <w:t xml:space="preserve">[ </w:t>
                </w:r>
                <w:r w:rsidR="00EF762C">
                  <w:rPr>
                    <w:sz w:val="16"/>
                    <w:lang w:val="pl-PL"/>
                  </w:rPr>
                  <w:t xml:space="preserve">  </w:t>
                </w:r>
                <w:r w:rsidRPr="006A3276">
                  <w:rPr>
                    <w:sz w:val="16"/>
                    <w:lang w:val="pl-PL"/>
                  </w:rPr>
                  <w:t xml:space="preserve">] Pełnomocnik </w:t>
                </w:r>
                <w:r w:rsidR="00EF762C">
                  <w:rPr>
                    <w:sz w:val="16"/>
                    <w:lang w:val="pl-PL"/>
                  </w:rPr>
                  <w:t xml:space="preserve">Wnioskodawcy </w:t>
                </w:r>
              </w:p>
              <w:p w14:paraId="015F5DC6" w14:textId="28AA7829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6A3276">
                  <w:rPr>
                    <w:sz w:val="16"/>
                    <w:lang w:val="pl-PL"/>
                  </w:rPr>
                  <w:t xml:space="preserve">[   ] Przedstawiciel prawny </w:t>
                </w:r>
                <w:r w:rsidR="00EF762C">
                  <w:rPr>
                    <w:sz w:val="16"/>
                    <w:lang w:val="pl-PL"/>
                  </w:rPr>
                  <w:t>Wnioskodawcy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2B365F31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278A3699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4FEB364E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4E4B1B8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251B1EC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0BF05444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5D42435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33F58D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400D76" w:rsidRPr="00400D76">
              <w:rPr>
                <w:color w:val="A6A6A6" w:themeColor="background1" w:themeShade="A6"/>
                <w:sz w:val="10"/>
                <w:lang w:val="pl-PL"/>
              </w:rPr>
              <w:t xml:space="preserve">Wnioskodawcy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1AEF285D" w:rsidR="00567BB1" w:rsidRPr="008D67C9" w:rsidRDefault="00400D76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E565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</w:tbl>
    <w:p w14:paraId="05BB86E7" w14:textId="77777777" w:rsidR="00314715" w:rsidRDefault="00314715">
      <w:bookmarkStart w:id="2" w:name="_Hlk64982107"/>
      <w:bookmarkEnd w:id="1"/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1A0B2CCF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400D76"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45C099B5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  <w:r w:rsidR="008945A1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5E383FC0" w14:textId="77777777" w:rsidR="008945A1" w:rsidRPr="008945A1" w:rsidRDefault="00394B9D" w:rsidP="008945A1">
      <w:pPr>
        <w:spacing w:after="0" w:line="276" w:lineRule="auto"/>
        <w:jc w:val="both"/>
        <w:rPr>
          <w:rFonts w:ascii="Source Sans Pro" w:hAnsi="Source Sans Pro"/>
          <w:sz w:val="16"/>
          <w:lang w:val="pl-PL"/>
        </w:rPr>
      </w:pPr>
      <w:bookmarkStart w:id="3" w:name="_Hlk69458039"/>
      <w:r w:rsidRPr="008945A1">
        <w:rPr>
          <w:b/>
          <w:sz w:val="16"/>
          <w:szCs w:val="16"/>
          <w:lang w:val="pl-PL"/>
        </w:rPr>
        <w:t xml:space="preserve">* </w:t>
      </w:r>
      <w:r w:rsidR="008945A1" w:rsidRPr="008945A1">
        <w:rPr>
          <w:rFonts w:ascii="Source Sans Pro" w:hAnsi="Source Sans Pro"/>
          <w:sz w:val="16"/>
          <w:lang w:val="pl-PL"/>
        </w:rPr>
        <w:t>Spółka ma możliwość zmiany wybranego pakietu usługi przy czym obowiązują następujące zasady:</w:t>
      </w:r>
    </w:p>
    <w:p w14:paraId="2EF299E5" w14:textId="77777777" w:rsidR="008945A1" w:rsidRPr="008945A1" w:rsidRDefault="008945A1" w:rsidP="008945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Source Sans Pro" w:hAnsi="Source Sans Pro"/>
          <w:sz w:val="16"/>
          <w:lang w:val="pl-PL"/>
        </w:rPr>
      </w:pPr>
      <w:r w:rsidRPr="008945A1">
        <w:rPr>
          <w:rFonts w:ascii="Source Sans Pro" w:hAnsi="Source Sans Pro"/>
          <w:sz w:val="16"/>
          <w:lang w:val="pl-PL"/>
        </w:rPr>
        <w:t>w przypadku zmiany pakietu na tańszy zmiana wejdzie w życie od kolejnego rocznego okresu rozliczeniowego,</w:t>
      </w:r>
    </w:p>
    <w:p w14:paraId="2C06A44F" w14:textId="77777777" w:rsidR="008945A1" w:rsidRPr="008945A1" w:rsidRDefault="008945A1" w:rsidP="008945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Source Sans Pro" w:hAnsi="Source Sans Pro"/>
          <w:sz w:val="16"/>
          <w:lang w:val="pl-PL"/>
        </w:rPr>
      </w:pPr>
      <w:r w:rsidRPr="008945A1">
        <w:rPr>
          <w:rFonts w:ascii="Source Sans Pro" w:hAnsi="Source Sans Pro"/>
          <w:sz w:val="16"/>
          <w:lang w:val="pl-PL"/>
        </w:rPr>
        <w:t>w przypadku zmiany pakietu na droższy zmiana wejdzie w życie od kolejnego miesiąca.</w:t>
      </w:r>
    </w:p>
    <w:bookmarkEnd w:id="3"/>
    <w:p w14:paraId="41BD1C6A" w14:textId="3FCAAC71" w:rsidR="00394B9D" w:rsidRPr="008945A1" w:rsidRDefault="008945A1" w:rsidP="009F5A7C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*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="00394B9D"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394B9D"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D75A" w14:textId="77777777" w:rsidR="000E565B" w:rsidRDefault="000E565B" w:rsidP="00260453">
      <w:pPr>
        <w:spacing w:after="0" w:line="240" w:lineRule="auto"/>
      </w:pPr>
      <w:r>
        <w:separator/>
      </w:r>
    </w:p>
  </w:endnote>
  <w:endnote w:type="continuationSeparator" w:id="0">
    <w:p w14:paraId="4EE2C4B4" w14:textId="77777777" w:rsidR="000E565B" w:rsidRDefault="000E565B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03C" w14:textId="77777777" w:rsidR="000E565B" w:rsidRDefault="000E565B" w:rsidP="00260453">
      <w:pPr>
        <w:spacing w:after="0" w:line="240" w:lineRule="auto"/>
      </w:pPr>
      <w:r>
        <w:separator/>
      </w:r>
    </w:p>
  </w:footnote>
  <w:footnote w:type="continuationSeparator" w:id="0">
    <w:p w14:paraId="689C042D" w14:textId="77777777" w:rsidR="000E565B" w:rsidRDefault="000E565B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E58"/>
    <w:multiLevelType w:val="hybridMultilevel"/>
    <w:tmpl w:val="F344F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6F57"/>
    <w:multiLevelType w:val="hybridMultilevel"/>
    <w:tmpl w:val="5AA49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AA0"/>
    <w:multiLevelType w:val="hybridMultilevel"/>
    <w:tmpl w:val="A7BAF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355EB"/>
    <w:rsid w:val="0006250E"/>
    <w:rsid w:val="0007581A"/>
    <w:rsid w:val="000B2E0C"/>
    <w:rsid w:val="000B4158"/>
    <w:rsid w:val="000C1702"/>
    <w:rsid w:val="000E13A7"/>
    <w:rsid w:val="000E565B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00D76"/>
    <w:rsid w:val="0049617A"/>
    <w:rsid w:val="004D4CCC"/>
    <w:rsid w:val="004F069A"/>
    <w:rsid w:val="004F233E"/>
    <w:rsid w:val="00503D4F"/>
    <w:rsid w:val="00512AF7"/>
    <w:rsid w:val="00550852"/>
    <w:rsid w:val="00567BB1"/>
    <w:rsid w:val="00594547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E5FB4"/>
    <w:rsid w:val="00803467"/>
    <w:rsid w:val="00803783"/>
    <w:rsid w:val="00836AE4"/>
    <w:rsid w:val="00845CB1"/>
    <w:rsid w:val="00852701"/>
    <w:rsid w:val="00871FA3"/>
    <w:rsid w:val="008945A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34961"/>
    <w:rsid w:val="00A76D71"/>
    <w:rsid w:val="00A8151F"/>
    <w:rsid w:val="00A9063A"/>
    <w:rsid w:val="00A93EB9"/>
    <w:rsid w:val="00A96C60"/>
    <w:rsid w:val="00AE5293"/>
    <w:rsid w:val="00AF7D28"/>
    <w:rsid w:val="00B50660"/>
    <w:rsid w:val="00B6021E"/>
    <w:rsid w:val="00B82835"/>
    <w:rsid w:val="00BB53BA"/>
    <w:rsid w:val="00BD0BE8"/>
    <w:rsid w:val="00C62DEC"/>
    <w:rsid w:val="00C65DDA"/>
    <w:rsid w:val="00CF23D6"/>
    <w:rsid w:val="00D325DD"/>
    <w:rsid w:val="00D45C91"/>
    <w:rsid w:val="00DA16B5"/>
    <w:rsid w:val="00DA50A3"/>
    <w:rsid w:val="00DB5D6B"/>
    <w:rsid w:val="00E35B92"/>
    <w:rsid w:val="00E770EC"/>
    <w:rsid w:val="00E9004E"/>
    <w:rsid w:val="00ED77F3"/>
    <w:rsid w:val="00EE6AAF"/>
    <w:rsid w:val="00EF762C"/>
    <w:rsid w:val="00F01C4C"/>
    <w:rsid w:val="00F042F2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F9226B4E704856B8E797CCD943A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EFE4-5AB4-469C-BCF9-41214B94047F}"/>
      </w:docPartPr>
      <w:docPartBody>
        <w:p w:rsidR="006C1D3B" w:rsidRDefault="005B355E" w:rsidP="005B355E">
          <w:pPr>
            <w:pStyle w:val="2AF9226B4E704856B8E797CCD943A4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49BC63E624B06A09843DAAF2E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96889-31C2-4F78-94CC-692958A5DF8F}"/>
      </w:docPartPr>
      <w:docPartBody>
        <w:p w:rsidR="006C1D3B" w:rsidRDefault="005B355E" w:rsidP="005B355E">
          <w:pPr>
            <w:pStyle w:val="79549BC63E624B06A09843DAAF2E1F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6811E10C7439A858BF47B75C90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D1894-6C09-4D21-BA42-C1EEEFEB3D78}"/>
      </w:docPartPr>
      <w:docPartBody>
        <w:p w:rsidR="006C1D3B" w:rsidRDefault="005B355E" w:rsidP="005B355E">
          <w:pPr>
            <w:pStyle w:val="B7E6811E10C7439A858BF47B75C90F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96E2C5E3244052940FFBC8A3031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D70C-0F98-45C6-AE51-2152C8A9A3DD}"/>
      </w:docPartPr>
      <w:docPartBody>
        <w:p w:rsidR="007C5276" w:rsidRDefault="00812374" w:rsidP="00812374">
          <w:pPr>
            <w:pStyle w:val="B096E2C5E3244052940FFBC8A3031A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CE678C37FD46539AEC228799A09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1239D-F655-4F0B-9208-A8445DD2B17A}"/>
      </w:docPartPr>
      <w:docPartBody>
        <w:p w:rsidR="007C5276" w:rsidRDefault="00812374" w:rsidP="00812374">
          <w:pPr>
            <w:pStyle w:val="32CE678C37FD46539AEC228799A095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335669"/>
    <w:rsid w:val="00404694"/>
    <w:rsid w:val="00466804"/>
    <w:rsid w:val="00466E5A"/>
    <w:rsid w:val="004C5822"/>
    <w:rsid w:val="00550398"/>
    <w:rsid w:val="005B355E"/>
    <w:rsid w:val="005C6B56"/>
    <w:rsid w:val="00693ED5"/>
    <w:rsid w:val="006B5A30"/>
    <w:rsid w:val="006C1D3B"/>
    <w:rsid w:val="006F1271"/>
    <w:rsid w:val="00787ECB"/>
    <w:rsid w:val="007B1F0E"/>
    <w:rsid w:val="007C3114"/>
    <w:rsid w:val="007C5276"/>
    <w:rsid w:val="00812374"/>
    <w:rsid w:val="008438AF"/>
    <w:rsid w:val="00844996"/>
    <w:rsid w:val="008578B8"/>
    <w:rsid w:val="00945B5F"/>
    <w:rsid w:val="009657F7"/>
    <w:rsid w:val="00971AC9"/>
    <w:rsid w:val="009C33EB"/>
    <w:rsid w:val="009F0352"/>
    <w:rsid w:val="00A07956"/>
    <w:rsid w:val="00A75D4C"/>
    <w:rsid w:val="00AD7C43"/>
    <w:rsid w:val="00B4442E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A58E0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2374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2AF9226B4E704856B8E797CCD943A413">
    <w:name w:val="2AF9226B4E704856B8E797CCD943A413"/>
    <w:rsid w:val="005B355E"/>
    <w:rPr>
      <w:lang w:val="pl-PL" w:eastAsia="pl-PL"/>
    </w:rPr>
  </w:style>
  <w:style w:type="paragraph" w:customStyle="1" w:styleId="79549BC63E624B06A09843DAAF2E1FF7">
    <w:name w:val="79549BC63E624B06A09843DAAF2E1FF7"/>
    <w:rsid w:val="005B355E"/>
    <w:rPr>
      <w:lang w:val="pl-PL" w:eastAsia="pl-PL"/>
    </w:rPr>
  </w:style>
  <w:style w:type="paragraph" w:customStyle="1" w:styleId="B7E6811E10C7439A858BF47B75C90F0D">
    <w:name w:val="B7E6811E10C7439A858BF47B75C90F0D"/>
    <w:rsid w:val="005B355E"/>
    <w:rPr>
      <w:lang w:val="pl-PL" w:eastAsia="pl-PL"/>
    </w:rPr>
  </w:style>
  <w:style w:type="paragraph" w:customStyle="1" w:styleId="B096E2C5E3244052940FFBC8A3031ABD">
    <w:name w:val="B096E2C5E3244052940FFBC8A3031ABD"/>
    <w:rsid w:val="00812374"/>
    <w:rPr>
      <w:lang w:val="pl-PL" w:eastAsia="pl-PL"/>
    </w:rPr>
  </w:style>
  <w:style w:type="paragraph" w:customStyle="1" w:styleId="32CE678C37FD46539AEC228799A095F7">
    <w:name w:val="32CE678C37FD46539AEC228799A095F7"/>
    <w:rsid w:val="0081237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4</cp:revision>
  <dcterms:created xsi:type="dcterms:W3CDTF">2021-04-16T07:16:00Z</dcterms:created>
  <dcterms:modified xsi:type="dcterms:W3CDTF">2021-04-16T07:35:00Z</dcterms:modified>
</cp:coreProperties>
</file>